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35" w:rsidRDefault="003C5B35" w:rsidP="003C5B35">
      <w:r>
        <w:t xml:space="preserve">Ladies and Gentlemen, it is my pleasure to introduce you to Viva Sarah Press. </w:t>
      </w:r>
    </w:p>
    <w:p w:rsidR="003C5B35" w:rsidRDefault="003C5B35" w:rsidP="003C5B35">
      <w:r>
        <w:t xml:space="preserve">Viva is a journalist, speaker and educational clown. She has over two decades of experience as a journalist in print and online media, television and radio. </w:t>
      </w:r>
    </w:p>
    <w:p w:rsidR="003C5B35" w:rsidRDefault="003C5B35" w:rsidP="003C5B35">
      <w:r>
        <w:t>Viva’s specialty is covering the culture of Israeli innovation and creativity. She has interviewed dozens of creators, risk-takers, and innovators over the years. She has an inside view of Israel’s new technologies and how they may influence and affect the broader world community.</w:t>
      </w:r>
    </w:p>
    <w:p w:rsidR="003C5B35" w:rsidRDefault="003C5B35" w:rsidP="003C5B35">
      <w:r>
        <w:t>In addition to speaking about innovation in the tech field, Viva takes an active role in innovating in Israel’s education arena, where she is part of a groundbreaking, women-led initiative set on adding fun while reducing stress and anxiety in schools.</w:t>
      </w:r>
    </w:p>
    <w:p w:rsidR="003C5B35" w:rsidRDefault="003C5B35" w:rsidP="003C5B35">
      <w:r>
        <w:t xml:space="preserve">Viva was born and raised in Canada and made Aliya in 1998. </w:t>
      </w:r>
    </w:p>
    <w:p w:rsidR="00A32618" w:rsidRDefault="003C5B35" w:rsidP="003C5B35">
      <w:bookmarkStart w:id="0" w:name="_GoBack"/>
      <w:bookmarkEnd w:id="0"/>
      <w:r>
        <w:t>Ladies and Gentlemen, please welcome Viva Sarah Press.</w:t>
      </w:r>
    </w:p>
    <w:sectPr w:rsidR="00A3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35"/>
    <w:rsid w:val="003C5B35"/>
    <w:rsid w:val="00A3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4E7C"/>
  <w15:chartTrackingRefBased/>
  <w15:docId w15:val="{C497390F-8262-4E83-84FA-51577C1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JNF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Shoshana Wyszynski</dc:creator>
  <cp:keywords/>
  <dc:description/>
  <cp:lastModifiedBy>Shoshana Wyszynski</cp:lastModifiedBy>
  <cp:revision>1</cp:revision>
  <dcterms:created xsi:type="dcterms:W3CDTF">2019-03-19T17:02:00Z</dcterms:created>
  <dcterms:modified xsi:type="dcterms:W3CDTF">2019-03-19T17:03:00Z</dcterms:modified>
</cp:coreProperties>
</file>